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978A" w14:textId="1EB63730" w:rsidR="00A5002B" w:rsidRDefault="000407B1" w:rsidP="000407B1">
      <w:pPr>
        <w:jc w:val="center"/>
        <w:rPr>
          <w:rFonts w:ascii="Times New Roman" w:hAnsi="Times New Roman" w:cs="Times New Roman"/>
          <w:b/>
          <w:bCs/>
        </w:rPr>
      </w:pPr>
      <w:r w:rsidRPr="000407B1">
        <w:rPr>
          <w:rFonts w:ascii="Times New Roman" w:hAnsi="Times New Roman" w:cs="Times New Roman"/>
          <w:b/>
          <w:bCs/>
        </w:rPr>
        <w:t>Esminės sutarties sąlygos</w:t>
      </w:r>
    </w:p>
    <w:p w14:paraId="46F02633" w14:textId="77777777" w:rsidR="00291208" w:rsidRPr="000407B1" w:rsidRDefault="00291208" w:rsidP="000407B1">
      <w:pPr>
        <w:jc w:val="center"/>
        <w:rPr>
          <w:rFonts w:ascii="Times New Roman" w:hAnsi="Times New Roman" w:cs="Times New Roman"/>
          <w:b/>
          <w:bCs/>
        </w:rPr>
      </w:pPr>
    </w:p>
    <w:p w14:paraId="5638F241" w14:textId="5C42D5CC" w:rsidR="00416A31" w:rsidRDefault="00D5160B" w:rsidP="00291208">
      <w:pPr>
        <w:pStyle w:val="ListParagraph"/>
        <w:numPr>
          <w:ilvl w:val="0"/>
          <w:numId w:val="6"/>
        </w:numPr>
        <w:tabs>
          <w:tab w:val="left" w:pos="567"/>
        </w:tabs>
        <w:spacing w:after="0" w:line="276" w:lineRule="auto"/>
        <w:ind w:left="284" w:firstLine="0"/>
        <w:jc w:val="both"/>
        <w:rPr>
          <w:rFonts w:ascii="Times New Roman" w:hAnsi="Times New Roman" w:cs="Times New Roman"/>
          <w:bCs/>
        </w:rPr>
      </w:pPr>
      <w:r w:rsidRPr="00291208">
        <w:rPr>
          <w:rFonts w:ascii="Times New Roman" w:hAnsi="Times New Roman" w:cs="Times New Roman"/>
          <w:bCs/>
        </w:rPr>
        <w:t xml:space="preserve">Sutartis įsigalioja ir Paslaugos pradedamos teikti </w:t>
      </w:r>
      <w:r w:rsidR="00AC464C" w:rsidRPr="00291208">
        <w:rPr>
          <w:rFonts w:ascii="Times New Roman" w:hAnsi="Times New Roman" w:cs="Times New Roman"/>
          <w:bCs/>
        </w:rPr>
        <w:t xml:space="preserve">nuo </w:t>
      </w:r>
      <w:r w:rsidRPr="00291208">
        <w:rPr>
          <w:rFonts w:ascii="Times New Roman" w:hAnsi="Times New Roman" w:cs="Times New Roman"/>
          <w:bCs/>
        </w:rPr>
        <w:t>20</w:t>
      </w:r>
      <w:r w:rsidR="00537855" w:rsidRPr="00291208">
        <w:rPr>
          <w:rFonts w:ascii="Times New Roman" w:hAnsi="Times New Roman" w:cs="Times New Roman"/>
          <w:bCs/>
        </w:rPr>
        <w:t>25</w:t>
      </w:r>
      <w:r w:rsidRPr="00291208">
        <w:rPr>
          <w:rFonts w:ascii="Times New Roman" w:hAnsi="Times New Roman" w:cs="Times New Roman"/>
          <w:bCs/>
        </w:rPr>
        <w:t xml:space="preserve"> m. gruodžio 1 d. ir galioja 12 (dvylika) mėnesių, su galimybe Sutartį ir Paslaugų teikimą pratęsti 2 (du) kartus </w:t>
      </w:r>
      <w:r w:rsidR="00AC464C" w:rsidRPr="00291208">
        <w:rPr>
          <w:rFonts w:ascii="Times New Roman" w:hAnsi="Times New Roman" w:cs="Times New Roman"/>
          <w:bCs/>
        </w:rPr>
        <w:t xml:space="preserve">po </w:t>
      </w:r>
      <w:r w:rsidRPr="00291208">
        <w:rPr>
          <w:rFonts w:ascii="Times New Roman" w:hAnsi="Times New Roman" w:cs="Times New Roman"/>
          <w:bCs/>
        </w:rPr>
        <w:t>12 (dvylik</w:t>
      </w:r>
      <w:r w:rsidR="00AC464C" w:rsidRPr="00291208">
        <w:rPr>
          <w:rFonts w:ascii="Times New Roman" w:hAnsi="Times New Roman" w:cs="Times New Roman"/>
          <w:bCs/>
        </w:rPr>
        <w:t>a</w:t>
      </w:r>
      <w:r w:rsidRPr="00291208">
        <w:rPr>
          <w:rFonts w:ascii="Times New Roman" w:hAnsi="Times New Roman" w:cs="Times New Roman"/>
          <w:bCs/>
        </w:rPr>
        <w:t xml:space="preserve">) mėnesių. Jei Šalys, likus ne mažiau kaip 30 (trisdešimt) dienų iki Sutarties galiojimo termino pabaigos raštu </w:t>
      </w:r>
      <w:r w:rsidR="00AC464C" w:rsidRPr="00291208">
        <w:rPr>
          <w:rFonts w:ascii="Times New Roman" w:hAnsi="Times New Roman" w:cs="Times New Roman"/>
          <w:bCs/>
        </w:rPr>
        <w:t xml:space="preserve">neinicijuoja </w:t>
      </w:r>
      <w:r w:rsidRPr="00291208">
        <w:rPr>
          <w:rFonts w:ascii="Times New Roman" w:hAnsi="Times New Roman" w:cs="Times New Roman"/>
          <w:bCs/>
        </w:rPr>
        <w:t xml:space="preserve">Sutarties </w:t>
      </w:r>
      <w:r w:rsidR="00AC464C" w:rsidRPr="00291208">
        <w:rPr>
          <w:rFonts w:ascii="Times New Roman" w:hAnsi="Times New Roman" w:cs="Times New Roman"/>
          <w:bCs/>
        </w:rPr>
        <w:t>nutraukimo</w:t>
      </w:r>
      <w:r w:rsidRPr="00291208">
        <w:rPr>
          <w:rFonts w:ascii="Times New Roman" w:hAnsi="Times New Roman" w:cs="Times New Roman"/>
          <w:bCs/>
        </w:rPr>
        <w:t xml:space="preserve">, laikoma, kad Sutarties galiojimas automatiškai pratęsiamas dar 12 (dvylikos) mėnesių laikotarpiui. Bendras Sutarties galiojimo ir Paslaugų teikimo terminas negali viršyti 36 (trisdešimt šešių) mėnesių.  </w:t>
      </w:r>
    </w:p>
    <w:p w14:paraId="7880C069" w14:textId="77777777" w:rsidR="00291208" w:rsidRPr="00291208" w:rsidRDefault="00291208" w:rsidP="00291208">
      <w:pPr>
        <w:pStyle w:val="ListParagraph"/>
        <w:numPr>
          <w:ilvl w:val="0"/>
          <w:numId w:val="6"/>
        </w:numPr>
        <w:tabs>
          <w:tab w:val="left" w:pos="567"/>
        </w:tabs>
        <w:spacing w:after="0" w:line="276" w:lineRule="auto"/>
        <w:ind w:left="284" w:firstLine="0"/>
        <w:jc w:val="both"/>
        <w:rPr>
          <w:rFonts w:ascii="Times New Roman" w:hAnsi="Times New Roman" w:cs="Times New Roman"/>
          <w:bCs/>
        </w:rPr>
      </w:pPr>
      <w:r w:rsidRPr="00291208">
        <w:rPr>
          <w:rFonts w:ascii="Times New Roman" w:hAnsi="Times New Roman" w:cs="Times New Roman"/>
        </w:rPr>
        <w:t>Už vartotojų prieigas bus atsiskaitoma sumokant 12 (dvylikos) mėnesių Paslaugų teikimo mokestį.</w:t>
      </w:r>
    </w:p>
    <w:p w14:paraId="205E6CC6" w14:textId="6C46B0BB" w:rsidR="00416A31" w:rsidRPr="00291208" w:rsidRDefault="00291208" w:rsidP="00291208">
      <w:pPr>
        <w:pStyle w:val="ListParagraph"/>
        <w:numPr>
          <w:ilvl w:val="0"/>
          <w:numId w:val="6"/>
        </w:numPr>
        <w:tabs>
          <w:tab w:val="left" w:pos="567"/>
        </w:tabs>
        <w:spacing w:after="0" w:line="276" w:lineRule="auto"/>
        <w:ind w:left="284" w:firstLine="0"/>
        <w:jc w:val="both"/>
        <w:rPr>
          <w:rFonts w:ascii="Times New Roman" w:hAnsi="Times New Roman" w:cs="Times New Roman"/>
          <w:bCs/>
        </w:rPr>
      </w:pPr>
      <w:r w:rsidRPr="007248AD">
        <w:rPr>
          <w:rFonts w:ascii="Times New Roman" w:hAnsi="Times New Roman" w:cs="Times New Roman"/>
          <w:bCs/>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 Perskaičiuota (-i) Sutarties kaina / įkainiai įforminama (-i) Susitarimu ir turi būti taikoma (-i) nuo naujo PVM įvedimo datos (nepriklausomai nuo to, kada pasirašytas Susitarimas).</w:t>
      </w:r>
    </w:p>
    <w:p w14:paraId="40143248" w14:textId="111FC78E" w:rsidR="00416A31" w:rsidRPr="007248AD" w:rsidRDefault="00291208" w:rsidP="00291208">
      <w:pPr>
        <w:tabs>
          <w:tab w:val="left" w:pos="567"/>
        </w:tabs>
        <w:spacing w:after="0" w:line="276" w:lineRule="auto"/>
        <w:ind w:left="284"/>
        <w:jc w:val="both"/>
        <w:rPr>
          <w:rFonts w:ascii="Times New Roman" w:hAnsi="Times New Roman" w:cs="Times New Roman"/>
          <w:bCs/>
        </w:rPr>
      </w:pPr>
      <w:r>
        <w:rPr>
          <w:rFonts w:ascii="Times New Roman" w:hAnsi="Times New Roman" w:cs="Times New Roman"/>
          <w:bCs/>
        </w:rPr>
        <w:t>4</w:t>
      </w:r>
      <w:r w:rsidR="00416A31" w:rsidRPr="007248AD">
        <w:rPr>
          <w:rFonts w:ascii="Times New Roman" w:hAnsi="Times New Roman" w:cs="Times New Roman"/>
          <w:bCs/>
        </w:rPr>
        <w:t>. Bet kuri Sutarties Šalis Sutarties galiojimo metu turi teisę inicijuoti Sutarties kainos / įkainių peržiūrą (keitimą) ne anksčiau kaip po 6 ( šešių) mėnesių nuo Sutarties įsigaliojimo dienos (jeigu peržiūra jau buvo atlikta – nuo Susitarimo dėl paskutinio perskaičiavimo pagal šį Specialiųjų sąlygų punktą įsigaliojimo dienos), jeigu Vartojimo prekių ir paslaugų kainų pokytis (k), viršija 5 procentus . Sutarties kainos / įkainių peržiūra atliekama ne rečiau kaip kas 6 (šeši) mėnesiai.</w:t>
      </w:r>
    </w:p>
    <w:p w14:paraId="61D9CFCB" w14:textId="6298E4B5" w:rsidR="00416A31" w:rsidRPr="007248AD" w:rsidRDefault="00291208" w:rsidP="00291208">
      <w:pPr>
        <w:tabs>
          <w:tab w:val="left" w:pos="567"/>
        </w:tabs>
        <w:spacing w:after="0" w:line="276" w:lineRule="auto"/>
        <w:ind w:left="284"/>
        <w:jc w:val="both"/>
        <w:rPr>
          <w:rFonts w:ascii="Times New Roman" w:hAnsi="Times New Roman" w:cs="Times New Roman"/>
          <w:bCs/>
        </w:rPr>
      </w:pPr>
      <w:r>
        <w:rPr>
          <w:rFonts w:ascii="Times New Roman" w:hAnsi="Times New Roman" w:cs="Times New Roman"/>
          <w:bCs/>
        </w:rPr>
        <w:t>5</w:t>
      </w:r>
      <w:r w:rsidR="00416A31" w:rsidRPr="007248AD">
        <w:rPr>
          <w:rFonts w:ascii="Times New Roman" w:hAnsi="Times New Roman" w:cs="Times New Roman"/>
          <w:bCs/>
        </w:rPr>
        <w:t>. Sutarties kaina / įkainiai peržiūrimi tik tai Sutarties daliai, kuri nėra išpirkta, t. y. Paslaugoms, kurios nėra priimtos ir apmokėtos. Vėlesnė Sutarties kainos / įkainių peržiūra negali apimti laikotarpio, už kurį jau buvo atlikta peržiūra.</w:t>
      </w:r>
    </w:p>
    <w:p w14:paraId="7C057E34" w14:textId="4FF7FB21" w:rsidR="00416A31" w:rsidRPr="007248AD" w:rsidRDefault="00291208" w:rsidP="00291208">
      <w:pPr>
        <w:tabs>
          <w:tab w:val="left" w:pos="567"/>
        </w:tabs>
        <w:spacing w:after="0" w:line="276" w:lineRule="auto"/>
        <w:ind w:left="284"/>
        <w:jc w:val="both"/>
        <w:rPr>
          <w:rFonts w:ascii="Times New Roman" w:hAnsi="Times New Roman" w:cs="Times New Roman"/>
          <w:bCs/>
        </w:rPr>
      </w:pPr>
      <w:r>
        <w:rPr>
          <w:rFonts w:ascii="Times New Roman" w:hAnsi="Times New Roman" w:cs="Times New Roman"/>
          <w:bCs/>
        </w:rPr>
        <w:t>6</w:t>
      </w:r>
      <w:r w:rsidR="00A5002B" w:rsidRPr="007248AD">
        <w:rPr>
          <w:rFonts w:ascii="Times New Roman" w:hAnsi="Times New Roman" w:cs="Times New Roman"/>
          <w:bCs/>
        </w:rPr>
        <w:t xml:space="preserve">. </w:t>
      </w:r>
      <w:r w:rsidR="00416A31" w:rsidRPr="007248AD">
        <w:rPr>
          <w:rFonts w:ascii="Times New Roman" w:hAnsi="Times New Roman" w:cs="Times New Roman"/>
          <w:bCs/>
        </w:rPr>
        <w:t xml:space="preserve"> Jeigu Paslaugų teikimas vėluoja dėl Tiekėjo kaltės, uždelstų suteikti Paslaugų kaina / įkainiai nėra perskaičiuojami dėl kainų lygio kilimo (gali būti mažinami, tačiau negali būti didinami).</w:t>
      </w:r>
    </w:p>
    <w:p w14:paraId="79C77A76" w14:textId="38412342" w:rsidR="00416A31" w:rsidRPr="007248AD" w:rsidRDefault="00291208" w:rsidP="00291208">
      <w:pPr>
        <w:tabs>
          <w:tab w:val="left" w:pos="567"/>
        </w:tabs>
        <w:spacing w:after="0" w:line="276" w:lineRule="auto"/>
        <w:ind w:left="284"/>
        <w:jc w:val="both"/>
        <w:rPr>
          <w:rFonts w:ascii="Times New Roman" w:hAnsi="Times New Roman" w:cs="Times New Roman"/>
          <w:bCs/>
        </w:rPr>
      </w:pPr>
      <w:r>
        <w:rPr>
          <w:rFonts w:ascii="Times New Roman" w:hAnsi="Times New Roman" w:cs="Times New Roman"/>
          <w:bCs/>
        </w:rPr>
        <w:t>7</w:t>
      </w:r>
      <w:r w:rsidR="00416A31" w:rsidRPr="007248AD">
        <w:rPr>
          <w:rFonts w:ascii="Times New Roman" w:hAnsi="Times New Roman" w:cs="Times New Roman"/>
          <w:bCs/>
        </w:rPr>
        <w:t>.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4B1FE85" w14:textId="2E75EA42" w:rsidR="00416A31" w:rsidRPr="007248AD" w:rsidRDefault="00291208" w:rsidP="00291208">
      <w:pPr>
        <w:tabs>
          <w:tab w:val="left" w:pos="567"/>
        </w:tabs>
        <w:spacing w:after="0" w:line="276" w:lineRule="auto"/>
        <w:ind w:left="284"/>
        <w:jc w:val="both"/>
        <w:rPr>
          <w:rFonts w:ascii="Times New Roman" w:hAnsi="Times New Roman" w:cs="Times New Roman"/>
          <w:bCs/>
        </w:rPr>
      </w:pPr>
      <w:r>
        <w:rPr>
          <w:rFonts w:ascii="Times New Roman" w:hAnsi="Times New Roman" w:cs="Times New Roman"/>
          <w:bCs/>
        </w:rPr>
        <w:t>8</w:t>
      </w:r>
      <w:r w:rsidR="00416A31" w:rsidRPr="007248AD">
        <w:rPr>
          <w:rFonts w:ascii="Times New Roman" w:hAnsi="Times New Roman" w:cs="Times New Roman"/>
          <w:bCs/>
        </w:rPr>
        <w:t>.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B7E25AE" w14:textId="6F8BD557" w:rsidR="00416A31" w:rsidRPr="007248AD" w:rsidRDefault="00291208" w:rsidP="00291208">
      <w:pPr>
        <w:tabs>
          <w:tab w:val="left" w:pos="567"/>
        </w:tabs>
        <w:spacing w:after="0" w:line="276" w:lineRule="auto"/>
        <w:ind w:left="284"/>
        <w:jc w:val="both"/>
        <w:rPr>
          <w:rFonts w:ascii="Times New Roman" w:hAnsi="Times New Roman" w:cs="Times New Roman"/>
          <w:bCs/>
        </w:rPr>
      </w:pPr>
      <w:r>
        <w:rPr>
          <w:rFonts w:ascii="Times New Roman" w:hAnsi="Times New Roman" w:cs="Times New Roman"/>
          <w:bCs/>
        </w:rPr>
        <w:t>9</w:t>
      </w:r>
      <w:r w:rsidR="00416A31" w:rsidRPr="007248AD">
        <w:rPr>
          <w:rFonts w:ascii="Times New Roman" w:hAnsi="Times New Roman" w:cs="Times New Roman"/>
          <w:bCs/>
        </w:rPr>
        <w:t>. Nauja Sutarties kaina / įkainiai apskaičiuojami pagal žemiau pateiktą formulę:</w:t>
      </w:r>
    </w:p>
    <w:p w14:paraId="61787DAB" w14:textId="77777777" w:rsidR="00416A31" w:rsidRPr="007248AD" w:rsidRDefault="00416A31" w:rsidP="00291208">
      <w:pPr>
        <w:tabs>
          <w:tab w:val="left" w:pos="567"/>
        </w:tabs>
        <w:spacing w:after="0" w:line="276" w:lineRule="auto"/>
        <w:ind w:left="284"/>
        <w:jc w:val="both"/>
        <w:rPr>
          <w:rFonts w:ascii="Times New Roman" w:hAnsi="Times New Roman" w:cs="Times New Roman"/>
          <w:bCs/>
        </w:rPr>
      </w:pPr>
    </w:p>
    <w:p w14:paraId="6679F3E4" w14:textId="77777777" w:rsidR="00416A31" w:rsidRPr="007248AD" w:rsidRDefault="00416A31" w:rsidP="00291208">
      <w:pPr>
        <w:tabs>
          <w:tab w:val="left" w:pos="567"/>
        </w:tabs>
        <w:spacing w:after="0" w:line="276" w:lineRule="auto"/>
        <w:ind w:left="284"/>
        <w:jc w:val="both"/>
        <w:rPr>
          <w:rFonts w:ascii="Times New Roman" w:hAnsi="Times New Roman" w:cs="Times New Roman"/>
          <w:bCs/>
        </w:rPr>
      </w:pPr>
      <w:r w:rsidRPr="007248AD">
        <w:rPr>
          <w:rFonts w:ascii="Times New Roman" w:hAnsi="Times New Roman" w:cs="Times New Roman"/>
          <w:bCs/>
        </w:rPr>
        <w:t>a_1=a+(k/100×a), kur a – kaina / įkainis (Eur be PVM) (jei peržiūra jau buvo atlikta, tai po paskutinio perskaičiavimo)</w:t>
      </w:r>
    </w:p>
    <w:p w14:paraId="6F8E6BCF" w14:textId="77777777" w:rsidR="00416A31" w:rsidRPr="007248AD" w:rsidRDefault="00416A31" w:rsidP="00291208">
      <w:pPr>
        <w:tabs>
          <w:tab w:val="left" w:pos="567"/>
        </w:tabs>
        <w:spacing w:after="0" w:line="276" w:lineRule="auto"/>
        <w:ind w:left="284"/>
        <w:jc w:val="both"/>
        <w:rPr>
          <w:rFonts w:ascii="Times New Roman" w:hAnsi="Times New Roman" w:cs="Times New Roman"/>
          <w:bCs/>
        </w:rPr>
      </w:pPr>
      <w:r w:rsidRPr="007248AD">
        <w:rPr>
          <w:rFonts w:ascii="Times New Roman" w:hAnsi="Times New Roman" w:cs="Times New Roman"/>
          <w:bCs/>
        </w:rPr>
        <w:t>a1 – perskaičiuota (pakeista) kaina / įkainis (Eur be PVM)</w:t>
      </w:r>
    </w:p>
    <w:p w14:paraId="45CAD950" w14:textId="77777777" w:rsidR="00416A31" w:rsidRPr="007248AD" w:rsidRDefault="00416A31" w:rsidP="00291208">
      <w:pPr>
        <w:tabs>
          <w:tab w:val="left" w:pos="567"/>
        </w:tabs>
        <w:spacing w:after="0" w:line="276" w:lineRule="auto"/>
        <w:ind w:left="284"/>
        <w:jc w:val="both"/>
        <w:rPr>
          <w:rFonts w:ascii="Times New Roman" w:hAnsi="Times New Roman" w:cs="Times New Roman"/>
          <w:bCs/>
        </w:rPr>
      </w:pPr>
      <w:r w:rsidRPr="007248AD">
        <w:rPr>
          <w:rFonts w:ascii="Times New Roman" w:hAnsi="Times New Roman" w:cs="Times New Roman"/>
          <w:bCs/>
        </w:rPr>
        <w:t>k – pagal vartotojų kainų indeksą apskaičiuotas Vartojimo prekių ir paslaugų kainų pokytis (padidėjimas arba sumažėjimas) (%). „k“ reikšmė skaičiuojama pagal:</w:t>
      </w:r>
    </w:p>
    <w:p w14:paraId="11FFA84F" w14:textId="77777777" w:rsidR="00416A31" w:rsidRPr="007248AD" w:rsidRDefault="00416A31" w:rsidP="00291208">
      <w:pPr>
        <w:tabs>
          <w:tab w:val="left" w:pos="567"/>
        </w:tabs>
        <w:spacing w:after="0" w:line="276" w:lineRule="auto"/>
        <w:ind w:left="284"/>
        <w:jc w:val="both"/>
        <w:rPr>
          <w:rFonts w:ascii="Times New Roman" w:hAnsi="Times New Roman" w:cs="Times New Roman"/>
          <w:bCs/>
        </w:rPr>
      </w:pPr>
      <w:r w:rsidRPr="007248AD">
        <w:rPr>
          <w:rFonts w:ascii="Times New Roman" w:hAnsi="Times New Roman" w:cs="Times New Roman"/>
          <w:bCs/>
        </w:rPr>
        <w:t>k =Ind_naujausias/Ind_pradžia ×100-100, (proc.) kur</w:t>
      </w:r>
    </w:p>
    <w:p w14:paraId="17E894CD" w14:textId="77777777" w:rsidR="00416A31" w:rsidRPr="007248AD" w:rsidRDefault="00416A31" w:rsidP="00291208">
      <w:pPr>
        <w:tabs>
          <w:tab w:val="left" w:pos="567"/>
        </w:tabs>
        <w:spacing w:after="0" w:line="276" w:lineRule="auto"/>
        <w:ind w:left="284"/>
        <w:jc w:val="both"/>
        <w:rPr>
          <w:rFonts w:ascii="Times New Roman" w:hAnsi="Times New Roman" w:cs="Times New Roman"/>
          <w:bCs/>
        </w:rPr>
      </w:pPr>
      <w:r w:rsidRPr="007248AD">
        <w:rPr>
          <w:rFonts w:ascii="Times New Roman" w:hAnsi="Times New Roman" w:cs="Times New Roman"/>
          <w:bCs/>
        </w:rPr>
        <w:t>Indnaujausias – kreipimosi dėl kainos / įkainių peržiūros išsiuntimo kitai Šaliai dieną paskelbtas naujausias vartojimo prekių ir paslaugų indeksas.</w:t>
      </w:r>
    </w:p>
    <w:p w14:paraId="50A1357E" w14:textId="77777777" w:rsidR="00416A31" w:rsidRPr="007248AD" w:rsidRDefault="00416A31" w:rsidP="00291208">
      <w:pPr>
        <w:tabs>
          <w:tab w:val="left" w:pos="567"/>
        </w:tabs>
        <w:spacing w:after="0" w:line="276" w:lineRule="auto"/>
        <w:ind w:left="284"/>
        <w:jc w:val="both"/>
        <w:rPr>
          <w:rFonts w:ascii="Times New Roman" w:hAnsi="Times New Roman" w:cs="Times New Roman"/>
          <w:bCs/>
        </w:rPr>
      </w:pPr>
      <w:r w:rsidRPr="007248AD">
        <w:rPr>
          <w:rFonts w:ascii="Times New Roman" w:hAnsi="Times New Roman" w:cs="Times New Roman"/>
          <w:bCs/>
        </w:rPr>
        <w:lastRenderedPageBreak/>
        <w:t>Indpradžia – laikotarpio pradžios datos (mėnesio)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38E0561" w14:textId="5BCB5240" w:rsidR="00416A31" w:rsidRPr="007248AD" w:rsidRDefault="00291208" w:rsidP="00291208">
      <w:pPr>
        <w:tabs>
          <w:tab w:val="left" w:pos="567"/>
        </w:tabs>
        <w:spacing w:after="0" w:line="276" w:lineRule="auto"/>
        <w:ind w:left="284"/>
        <w:jc w:val="both"/>
        <w:rPr>
          <w:rFonts w:ascii="Times New Roman" w:hAnsi="Times New Roman" w:cs="Times New Roman"/>
          <w:bCs/>
        </w:rPr>
      </w:pPr>
      <w:r>
        <w:rPr>
          <w:rFonts w:ascii="Times New Roman" w:hAnsi="Times New Roman" w:cs="Times New Roman"/>
          <w:bCs/>
        </w:rPr>
        <w:t>10</w:t>
      </w:r>
      <w:r w:rsidR="00416A31" w:rsidRPr="007248AD">
        <w:rPr>
          <w:rFonts w:ascii="Times New Roman" w:hAnsi="Times New Roman" w:cs="Times New Roman"/>
          <w:bCs/>
        </w:rPr>
        <w:t>.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A713594" w14:textId="23B4ACD2" w:rsidR="00416A31" w:rsidRPr="007248AD" w:rsidRDefault="00A5002B" w:rsidP="00291208">
      <w:pPr>
        <w:tabs>
          <w:tab w:val="left" w:pos="567"/>
        </w:tabs>
        <w:spacing w:after="0" w:line="276" w:lineRule="auto"/>
        <w:ind w:left="284"/>
        <w:jc w:val="both"/>
        <w:rPr>
          <w:rFonts w:ascii="Times New Roman" w:hAnsi="Times New Roman" w:cs="Times New Roman"/>
          <w:bCs/>
        </w:rPr>
      </w:pPr>
      <w:r w:rsidRPr="007248AD">
        <w:rPr>
          <w:rFonts w:ascii="Times New Roman" w:hAnsi="Times New Roman" w:cs="Times New Roman"/>
          <w:bCs/>
        </w:rPr>
        <w:t>1</w:t>
      </w:r>
      <w:r w:rsidR="00291208">
        <w:rPr>
          <w:rFonts w:ascii="Times New Roman" w:hAnsi="Times New Roman" w:cs="Times New Roman"/>
          <w:bCs/>
        </w:rPr>
        <w:t>1</w:t>
      </w:r>
      <w:r w:rsidRPr="007248AD">
        <w:rPr>
          <w:rFonts w:ascii="Times New Roman" w:hAnsi="Times New Roman" w:cs="Times New Roman"/>
          <w:bCs/>
        </w:rPr>
        <w:t xml:space="preserve">. </w:t>
      </w:r>
      <w:r w:rsidR="00416A31" w:rsidRPr="007248AD">
        <w:rPr>
          <w:rFonts w:ascii="Times New Roman" w:hAnsi="Times New Roman" w:cs="Times New Roman"/>
          <w:bCs/>
        </w:rPr>
        <w:t>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421325A" w14:textId="4D3764C8" w:rsidR="00416A31" w:rsidRPr="007248AD" w:rsidRDefault="00A5002B" w:rsidP="00291208">
      <w:pPr>
        <w:tabs>
          <w:tab w:val="left" w:pos="567"/>
        </w:tabs>
        <w:spacing w:after="0" w:line="276" w:lineRule="auto"/>
        <w:ind w:left="284"/>
        <w:jc w:val="both"/>
        <w:rPr>
          <w:rFonts w:ascii="Times New Roman" w:hAnsi="Times New Roman" w:cs="Times New Roman"/>
          <w:bCs/>
        </w:rPr>
      </w:pPr>
      <w:r w:rsidRPr="007248AD">
        <w:rPr>
          <w:rFonts w:ascii="Times New Roman" w:hAnsi="Times New Roman" w:cs="Times New Roman"/>
          <w:bCs/>
        </w:rPr>
        <w:t>1</w:t>
      </w:r>
      <w:r w:rsidR="00291208">
        <w:rPr>
          <w:rFonts w:ascii="Times New Roman" w:hAnsi="Times New Roman" w:cs="Times New Roman"/>
          <w:bCs/>
        </w:rPr>
        <w:t>2</w:t>
      </w:r>
      <w:r w:rsidRPr="007248AD">
        <w:rPr>
          <w:rFonts w:ascii="Times New Roman" w:hAnsi="Times New Roman" w:cs="Times New Roman"/>
          <w:bCs/>
        </w:rPr>
        <w:t xml:space="preserve">. </w:t>
      </w:r>
      <w:r w:rsidR="00416A31" w:rsidRPr="007248AD">
        <w:rPr>
          <w:rFonts w:ascii="Times New Roman" w:hAnsi="Times New Roman" w:cs="Times New Roman"/>
          <w:bCs/>
        </w:rPr>
        <w:t xml:space="preserve"> Susitarimas turi būti sudarytas per 7 (septynias) darbo dienas nuo Šalies pateikto tinkamo prašymo perskaičiuoti Sutarties kainą / įkainius gavimo dienos.</w:t>
      </w:r>
    </w:p>
    <w:p w14:paraId="617FBDF2" w14:textId="777918CE" w:rsidR="00416A31" w:rsidRDefault="00A5002B" w:rsidP="00291208">
      <w:pPr>
        <w:tabs>
          <w:tab w:val="left" w:pos="567"/>
        </w:tabs>
        <w:spacing w:after="0" w:line="276" w:lineRule="auto"/>
        <w:ind w:left="284"/>
        <w:jc w:val="both"/>
        <w:rPr>
          <w:rFonts w:ascii="Times New Roman" w:hAnsi="Times New Roman" w:cs="Times New Roman"/>
          <w:bCs/>
        </w:rPr>
      </w:pPr>
      <w:r w:rsidRPr="007248AD">
        <w:rPr>
          <w:rFonts w:ascii="Times New Roman" w:hAnsi="Times New Roman" w:cs="Times New Roman"/>
          <w:bCs/>
        </w:rPr>
        <w:t>1</w:t>
      </w:r>
      <w:r w:rsidR="00291208">
        <w:rPr>
          <w:rFonts w:ascii="Times New Roman" w:hAnsi="Times New Roman" w:cs="Times New Roman"/>
          <w:bCs/>
        </w:rPr>
        <w:t>3</w:t>
      </w:r>
      <w:r w:rsidRPr="007248AD">
        <w:rPr>
          <w:rFonts w:ascii="Times New Roman" w:hAnsi="Times New Roman" w:cs="Times New Roman"/>
          <w:bCs/>
        </w:rPr>
        <w:t>.</w:t>
      </w:r>
      <w:r w:rsidR="00416A31" w:rsidRPr="007248AD">
        <w:rPr>
          <w:rFonts w:ascii="Times New Roman" w:hAnsi="Times New Roman" w:cs="Times New Roman"/>
          <w:bCs/>
        </w:rPr>
        <w:t xml:space="preserve"> Susitarimu Šalys neturi teisės keisti procedūroje nurodytos tvarkos ar kitų Sutarties nuostatų, išskyrus, jei keitimas atliekamas pagal VPĮ nuostatas.</w:t>
      </w:r>
    </w:p>
    <w:p w14:paraId="0AE9E92E" w14:textId="77777777" w:rsidR="00A5002B" w:rsidRPr="007248AD" w:rsidRDefault="00A5002B" w:rsidP="00291208">
      <w:pPr>
        <w:spacing w:after="0" w:line="276" w:lineRule="auto"/>
        <w:jc w:val="both"/>
        <w:rPr>
          <w:rFonts w:ascii="Times New Roman" w:hAnsi="Times New Roman" w:cs="Times New Roman"/>
          <w:bCs/>
        </w:rPr>
      </w:pPr>
    </w:p>
    <w:p w14:paraId="7623ECF0" w14:textId="77777777" w:rsidR="00A5002B" w:rsidRPr="007248AD" w:rsidRDefault="00A5002B" w:rsidP="007248AD">
      <w:pPr>
        <w:jc w:val="both"/>
        <w:rPr>
          <w:rFonts w:ascii="Times New Roman" w:hAnsi="Times New Roman" w:cs="Times New Roman"/>
          <w:bCs/>
        </w:rPr>
      </w:pPr>
    </w:p>
    <w:p w14:paraId="1C926E8F" w14:textId="77777777" w:rsidR="00A5002B" w:rsidRPr="007248AD" w:rsidRDefault="00A5002B" w:rsidP="007248AD">
      <w:pPr>
        <w:jc w:val="both"/>
        <w:rPr>
          <w:rFonts w:ascii="Times New Roman" w:hAnsi="Times New Roman" w:cs="Times New Roman"/>
          <w:bCs/>
        </w:rPr>
      </w:pPr>
    </w:p>
    <w:p w14:paraId="22DCAAAE" w14:textId="3EADA2A7" w:rsidR="00A5002B" w:rsidRPr="007248AD" w:rsidRDefault="00A5002B" w:rsidP="007248AD">
      <w:pPr>
        <w:jc w:val="both"/>
        <w:rPr>
          <w:rFonts w:ascii="Times New Roman" w:hAnsi="Times New Roman" w:cs="Times New Roman"/>
          <w:bCs/>
        </w:rPr>
      </w:pPr>
    </w:p>
    <w:sectPr w:rsidR="00A5002B" w:rsidRPr="007248AD">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6173A" w14:textId="77777777" w:rsidR="000407B1" w:rsidRDefault="000407B1" w:rsidP="000407B1">
      <w:pPr>
        <w:spacing w:after="0" w:line="240" w:lineRule="auto"/>
      </w:pPr>
      <w:r>
        <w:separator/>
      </w:r>
    </w:p>
  </w:endnote>
  <w:endnote w:type="continuationSeparator" w:id="0">
    <w:p w14:paraId="67163AC6" w14:textId="77777777" w:rsidR="000407B1" w:rsidRDefault="000407B1" w:rsidP="00040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5B5F8" w14:textId="77777777" w:rsidR="000407B1" w:rsidRDefault="000407B1" w:rsidP="000407B1">
      <w:pPr>
        <w:spacing w:after="0" w:line="240" w:lineRule="auto"/>
      </w:pPr>
      <w:r>
        <w:separator/>
      </w:r>
    </w:p>
  </w:footnote>
  <w:footnote w:type="continuationSeparator" w:id="0">
    <w:p w14:paraId="2F3C271C" w14:textId="77777777" w:rsidR="000407B1" w:rsidRDefault="000407B1" w:rsidP="00040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92FC0" w14:textId="05BBDC5C" w:rsidR="007F2935" w:rsidRPr="007F2935" w:rsidRDefault="007F2935" w:rsidP="007F2935">
    <w:pPr>
      <w:pStyle w:val="Header"/>
      <w:jc w:val="right"/>
      <w:rPr>
        <w:rFonts w:ascii="Times New Roman" w:hAnsi="Times New Roman" w:cs="Times New Roman"/>
      </w:rPr>
    </w:pPr>
    <w:r w:rsidRPr="007F2935">
      <w:rPr>
        <w:rFonts w:ascii="Times New Roman" w:hAnsi="Times New Roman" w:cs="Times New Roman"/>
      </w:rPr>
      <w:t xml:space="preserve">Pirkimo sąlygų </w:t>
    </w:r>
  </w:p>
  <w:p w14:paraId="2EEF0F32" w14:textId="069AA082" w:rsidR="007F2935" w:rsidRPr="007F2935" w:rsidRDefault="007F2935" w:rsidP="007F2935">
    <w:pPr>
      <w:pStyle w:val="Header"/>
      <w:jc w:val="right"/>
      <w:rPr>
        <w:rFonts w:ascii="Times New Roman" w:hAnsi="Times New Roman" w:cs="Times New Roman"/>
      </w:rPr>
    </w:pPr>
    <w:r w:rsidRPr="007F2935">
      <w:rPr>
        <w:rFonts w:ascii="Times New Roman" w:hAnsi="Times New Roman" w:cs="Times New Roman"/>
      </w:rPr>
      <w:t>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E4B21"/>
    <w:multiLevelType w:val="multilevel"/>
    <w:tmpl w:val="6F5A5CE2"/>
    <w:lvl w:ilvl="0">
      <w:start w:val="1"/>
      <w:numFmt w:val="decimal"/>
      <w:lvlText w:val="%1."/>
      <w:lvlJc w:val="left"/>
      <w:pPr>
        <w:ind w:left="360" w:hanging="360"/>
      </w:pPr>
      <w:rPr>
        <w:rFonts w:hint="default"/>
      </w:rPr>
    </w:lvl>
    <w:lvl w:ilvl="1">
      <w:start w:val="1"/>
      <w:numFmt w:val="decimal"/>
      <w:lvlText w:val="%1.%2."/>
      <w:lvlJc w:val="left"/>
      <w:pPr>
        <w:ind w:left="420" w:hanging="42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C9C4838"/>
    <w:multiLevelType w:val="hybridMultilevel"/>
    <w:tmpl w:val="D542DC96"/>
    <w:lvl w:ilvl="0" w:tplc="6F4E75E2">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EA198B"/>
    <w:multiLevelType w:val="hybridMultilevel"/>
    <w:tmpl w:val="FC24BD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D9E6ECA"/>
    <w:multiLevelType w:val="multilevel"/>
    <w:tmpl w:val="518CE2A8"/>
    <w:lvl w:ilvl="0">
      <w:start w:val="3"/>
      <w:numFmt w:val="decimal"/>
      <w:lvlText w:val="%1."/>
      <w:lvlJc w:val="left"/>
      <w:pPr>
        <w:ind w:left="360" w:hanging="360"/>
      </w:pPr>
    </w:lvl>
    <w:lvl w:ilvl="1">
      <w:start w:val="1"/>
      <w:numFmt w:val="decimal"/>
      <w:lvlText w:val="%1.%2."/>
      <w:lvlJc w:val="left"/>
      <w:pPr>
        <w:ind w:left="420" w:hanging="42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66686320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7691466">
    <w:abstractNumId w:val="0"/>
  </w:num>
  <w:num w:numId="3" w16cid:durableId="3635470">
    <w:abstractNumId w:val="3"/>
  </w:num>
  <w:num w:numId="4" w16cid:durableId="1857620489">
    <w:abstractNumId w:val="1"/>
  </w:num>
  <w:num w:numId="5" w16cid:durableId="1503086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03073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60B"/>
    <w:rsid w:val="000407B1"/>
    <w:rsid w:val="00052228"/>
    <w:rsid w:val="0006187C"/>
    <w:rsid w:val="00117243"/>
    <w:rsid w:val="00121826"/>
    <w:rsid w:val="001C40A6"/>
    <w:rsid w:val="00291208"/>
    <w:rsid w:val="00362D40"/>
    <w:rsid w:val="003909F7"/>
    <w:rsid w:val="00416A31"/>
    <w:rsid w:val="00537855"/>
    <w:rsid w:val="00620BC5"/>
    <w:rsid w:val="007248AD"/>
    <w:rsid w:val="007F2935"/>
    <w:rsid w:val="00980852"/>
    <w:rsid w:val="00A5002B"/>
    <w:rsid w:val="00AC464C"/>
    <w:rsid w:val="00C909A0"/>
    <w:rsid w:val="00D5160B"/>
    <w:rsid w:val="00E452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F291D"/>
  <w15:chartTrackingRefBased/>
  <w15:docId w15:val="{4E860F73-2081-4D4A-AE76-1137E1A3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16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16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16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16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16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16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16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16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16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16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16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16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16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16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16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16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16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160B"/>
    <w:rPr>
      <w:rFonts w:eastAsiaTheme="majorEastAsia" w:cstheme="majorBidi"/>
      <w:color w:val="272727" w:themeColor="text1" w:themeTint="D8"/>
    </w:rPr>
  </w:style>
  <w:style w:type="paragraph" w:styleId="Title">
    <w:name w:val="Title"/>
    <w:basedOn w:val="Normal"/>
    <w:next w:val="Normal"/>
    <w:link w:val="TitleChar"/>
    <w:uiPriority w:val="10"/>
    <w:qFormat/>
    <w:rsid w:val="00D516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16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16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16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160B"/>
    <w:pPr>
      <w:spacing w:before="160"/>
      <w:jc w:val="center"/>
    </w:pPr>
    <w:rPr>
      <w:i/>
      <w:iCs/>
      <w:color w:val="404040" w:themeColor="text1" w:themeTint="BF"/>
    </w:rPr>
  </w:style>
  <w:style w:type="character" w:customStyle="1" w:styleId="QuoteChar">
    <w:name w:val="Quote Char"/>
    <w:basedOn w:val="DefaultParagraphFont"/>
    <w:link w:val="Quote"/>
    <w:uiPriority w:val="29"/>
    <w:rsid w:val="00D5160B"/>
    <w:rPr>
      <w:i/>
      <w:iCs/>
      <w:color w:val="404040" w:themeColor="text1" w:themeTint="BF"/>
    </w:rPr>
  </w:style>
  <w:style w:type="paragraph" w:styleId="ListParagraph">
    <w:name w:val="List Paragraph"/>
    <w:basedOn w:val="Normal"/>
    <w:uiPriority w:val="34"/>
    <w:qFormat/>
    <w:rsid w:val="00D5160B"/>
    <w:pPr>
      <w:ind w:left="720"/>
      <w:contextualSpacing/>
    </w:pPr>
  </w:style>
  <w:style w:type="character" w:styleId="IntenseEmphasis">
    <w:name w:val="Intense Emphasis"/>
    <w:basedOn w:val="DefaultParagraphFont"/>
    <w:uiPriority w:val="21"/>
    <w:qFormat/>
    <w:rsid w:val="00D5160B"/>
    <w:rPr>
      <w:i/>
      <w:iCs/>
      <w:color w:val="0F4761" w:themeColor="accent1" w:themeShade="BF"/>
    </w:rPr>
  </w:style>
  <w:style w:type="paragraph" w:styleId="IntenseQuote">
    <w:name w:val="Intense Quote"/>
    <w:basedOn w:val="Normal"/>
    <w:next w:val="Normal"/>
    <w:link w:val="IntenseQuoteChar"/>
    <w:uiPriority w:val="30"/>
    <w:qFormat/>
    <w:rsid w:val="00D516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160B"/>
    <w:rPr>
      <w:i/>
      <w:iCs/>
      <w:color w:val="0F4761" w:themeColor="accent1" w:themeShade="BF"/>
    </w:rPr>
  </w:style>
  <w:style w:type="character" w:styleId="IntenseReference">
    <w:name w:val="Intense Reference"/>
    <w:basedOn w:val="DefaultParagraphFont"/>
    <w:uiPriority w:val="32"/>
    <w:qFormat/>
    <w:rsid w:val="00D5160B"/>
    <w:rPr>
      <w:b/>
      <w:bCs/>
      <w:smallCaps/>
      <w:color w:val="0F4761" w:themeColor="accent1" w:themeShade="BF"/>
      <w:spacing w:val="5"/>
    </w:rPr>
  </w:style>
  <w:style w:type="character" w:styleId="Hyperlink">
    <w:name w:val="Hyperlink"/>
    <w:basedOn w:val="DefaultParagraphFont"/>
    <w:uiPriority w:val="99"/>
    <w:unhideWhenUsed/>
    <w:rsid w:val="00620BC5"/>
    <w:rPr>
      <w:color w:val="0000FF"/>
      <w:u w:val="single"/>
    </w:rPr>
  </w:style>
  <w:style w:type="paragraph" w:styleId="Revision">
    <w:name w:val="Revision"/>
    <w:hidden/>
    <w:uiPriority w:val="99"/>
    <w:semiHidden/>
    <w:rsid w:val="00AC464C"/>
    <w:pPr>
      <w:spacing w:after="0" w:line="240" w:lineRule="auto"/>
    </w:pPr>
  </w:style>
  <w:style w:type="paragraph" w:styleId="Header">
    <w:name w:val="header"/>
    <w:basedOn w:val="Normal"/>
    <w:link w:val="HeaderChar"/>
    <w:uiPriority w:val="99"/>
    <w:unhideWhenUsed/>
    <w:rsid w:val="000407B1"/>
    <w:pPr>
      <w:tabs>
        <w:tab w:val="center" w:pos="4819"/>
        <w:tab w:val="right" w:pos="9638"/>
      </w:tabs>
      <w:spacing w:after="0" w:line="240" w:lineRule="auto"/>
    </w:pPr>
  </w:style>
  <w:style w:type="character" w:customStyle="1" w:styleId="HeaderChar">
    <w:name w:val="Header Char"/>
    <w:basedOn w:val="DefaultParagraphFont"/>
    <w:link w:val="Header"/>
    <w:uiPriority w:val="99"/>
    <w:rsid w:val="000407B1"/>
  </w:style>
  <w:style w:type="paragraph" w:styleId="Footer">
    <w:name w:val="footer"/>
    <w:basedOn w:val="Normal"/>
    <w:link w:val="FooterChar"/>
    <w:uiPriority w:val="99"/>
    <w:unhideWhenUsed/>
    <w:rsid w:val="000407B1"/>
    <w:pPr>
      <w:tabs>
        <w:tab w:val="center" w:pos="4819"/>
        <w:tab w:val="right" w:pos="9638"/>
      </w:tabs>
      <w:spacing w:after="0" w:line="240" w:lineRule="auto"/>
    </w:pPr>
  </w:style>
  <w:style w:type="character" w:customStyle="1" w:styleId="FooterChar">
    <w:name w:val="Footer Char"/>
    <w:basedOn w:val="DefaultParagraphFont"/>
    <w:link w:val="Footer"/>
    <w:uiPriority w:val="99"/>
    <w:rsid w:val="00040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3014</Words>
  <Characters>1718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Skyrelienė</dc:creator>
  <cp:keywords/>
  <dc:description/>
  <cp:lastModifiedBy>Rūta Skyrelienė</cp:lastModifiedBy>
  <cp:revision>4</cp:revision>
  <dcterms:created xsi:type="dcterms:W3CDTF">2025-10-16T07:53:00Z</dcterms:created>
  <dcterms:modified xsi:type="dcterms:W3CDTF">2025-10-17T12:10:00Z</dcterms:modified>
</cp:coreProperties>
</file>